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F7" w:rsidRDefault="000924F7" w:rsidP="000924F7">
      <w:pPr>
        <w:pStyle w:val="Hlavika"/>
        <w:pBdr>
          <w:bottom w:val="thickThinSmallGap" w:sz="24" w:space="1" w:color="622423"/>
        </w:pBdr>
        <w:jc w:val="center"/>
        <w:rPr>
          <w:rFonts w:ascii="Cambria" w:eastAsia="Times New Roman" w:hAnsi="Cambria"/>
          <w:sz w:val="28"/>
          <w:szCs w:val="28"/>
        </w:rPr>
      </w:pPr>
      <w:bookmarkStart w:id="0" w:name="_GoBack"/>
      <w:bookmarkEnd w:id="0"/>
      <w:r>
        <w:rPr>
          <w:rFonts w:ascii="Cambria" w:eastAsia="Times New Roman" w:hAnsi="Cambria"/>
          <w:sz w:val="28"/>
          <w:szCs w:val="28"/>
          <w:lang w:eastAsia="sk-SK"/>
        </w:rPr>
        <w:t>ZÁKLADNÁ ŠKOLA, UL. ČS. BRIGÁDY 4,031 01   LIPTOVSKÝ MIKULÁŠ</w:t>
      </w:r>
    </w:p>
    <w:p w:rsidR="00245ECC" w:rsidRDefault="00245ECC"/>
    <w:p w:rsidR="000924F7" w:rsidRDefault="000924F7"/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 w:val="28"/>
          <w:szCs w:val="28"/>
        </w:rPr>
      </w:pPr>
      <w:r w:rsidRPr="00DC17E3">
        <w:rPr>
          <w:rFonts w:ascii="Calibri" w:hAnsi="Calibri"/>
          <w:b/>
          <w:sz w:val="28"/>
          <w:szCs w:val="28"/>
        </w:rPr>
        <w:t xml:space="preserve">SMERNICA Č.  </w:t>
      </w:r>
      <w:r>
        <w:rPr>
          <w:rFonts w:ascii="Calibri" w:hAnsi="Calibri"/>
          <w:b/>
          <w:sz w:val="28"/>
          <w:szCs w:val="28"/>
        </w:rPr>
        <w:t>1</w:t>
      </w:r>
      <w:r w:rsidRPr="00DC17E3">
        <w:rPr>
          <w:rFonts w:ascii="Calibri" w:hAnsi="Calibri"/>
          <w:b/>
          <w:sz w:val="28"/>
          <w:szCs w:val="28"/>
        </w:rPr>
        <w:t>/201</w:t>
      </w:r>
      <w:r>
        <w:rPr>
          <w:rFonts w:ascii="Calibri" w:hAnsi="Calibri"/>
          <w:b/>
          <w:sz w:val="28"/>
          <w:szCs w:val="28"/>
        </w:rPr>
        <w:t>7</w:t>
      </w:r>
    </w:p>
    <w:p w:rsidR="000924F7" w:rsidRDefault="00485FFA" w:rsidP="00485FFA">
      <w:pPr>
        <w:pStyle w:val="Zarkazkladnhotextu"/>
        <w:ind w:left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</w:t>
      </w:r>
      <w:r w:rsidR="000924F7">
        <w:rPr>
          <w:rFonts w:ascii="Calibri" w:hAnsi="Calibri"/>
          <w:b/>
          <w:sz w:val="28"/>
          <w:szCs w:val="28"/>
        </w:rPr>
        <w:t>O VYDÁVANÍ VYSVEDČENÍ</w:t>
      </w:r>
    </w:p>
    <w:p w:rsidR="000924F7" w:rsidRDefault="000924F7" w:rsidP="00485FFA">
      <w:pPr>
        <w:pStyle w:val="Zarkazkladnhotextu"/>
        <w:ind w:left="0"/>
        <w:rPr>
          <w:rFonts w:ascii="Calibri" w:hAnsi="Calibri"/>
          <w:b/>
          <w:szCs w:val="24"/>
        </w:rPr>
      </w:pP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1</w:t>
      </w: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Úvodné ustanovenie</w:t>
      </w: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</w:p>
    <w:p w:rsidR="000924F7" w:rsidRDefault="000924F7" w:rsidP="000924F7">
      <w:pPr>
        <w:pStyle w:val="Zarkazkladnhotextu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Riaditeľka ZŠ, Ul. čs. brigády 4 v Liptovskom Mikuláši vydáva smernicu o vydávaní vysvedčení. Smernica je v</w:t>
      </w:r>
      <w:r w:rsidR="00171276">
        <w:rPr>
          <w:rFonts w:ascii="Calibri" w:hAnsi="Calibri"/>
          <w:szCs w:val="24"/>
        </w:rPr>
        <w:t>ypracovaná v zmysle zákona č. 2</w:t>
      </w:r>
      <w:r>
        <w:rPr>
          <w:rFonts w:ascii="Calibri" w:hAnsi="Calibri"/>
          <w:szCs w:val="24"/>
        </w:rPr>
        <w:t xml:space="preserve">45/2008 Z. z. o výchove a vzdelávaní a o zmene a doplnení niektorých zákonov v znení neskorších predpisov, v súlade s vyhláškou MŠ SR č. 320/2008 Z. z. o základnej škole v znení neskorších predpisov, vyhláškou MŠ SR č. 326/2008 Z. z. o druhoch a náležitostiach vysvedčení a ostatných tlačív a Metodického pokynu č. 22/2011 na hodnotenie žiakov základnej školy. </w:t>
      </w:r>
    </w:p>
    <w:p w:rsidR="000924F7" w:rsidRDefault="000924F7" w:rsidP="000924F7">
      <w:pPr>
        <w:pStyle w:val="Zarkazkladnhotextu"/>
        <w:ind w:left="0"/>
        <w:rPr>
          <w:rFonts w:ascii="Calibri" w:hAnsi="Calibri"/>
          <w:szCs w:val="24"/>
        </w:rPr>
      </w:pP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2</w:t>
      </w: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Vydávanie vysvedčení za 1. polrok</w:t>
      </w:r>
    </w:p>
    <w:p w:rsidR="000924F7" w:rsidRDefault="000924F7" w:rsidP="000924F7">
      <w:pPr>
        <w:pStyle w:val="Zarkazkladnhotextu"/>
        <w:ind w:left="0"/>
        <w:jc w:val="center"/>
        <w:rPr>
          <w:rFonts w:ascii="Calibri" w:hAnsi="Calibri"/>
          <w:b/>
          <w:szCs w:val="24"/>
        </w:rPr>
      </w:pPr>
    </w:p>
    <w:p w:rsidR="000924F7" w:rsidRDefault="000924F7" w:rsidP="00364FAE">
      <w:pPr>
        <w:pStyle w:val="Zarkazkladnhotextu"/>
        <w:numPr>
          <w:ilvl w:val="0"/>
          <w:numId w:val="2"/>
        </w:numPr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 posledný vyučovací deň prvého polroka školského roka triedny učiteľ vydá žiakovi výpis slovného </w:t>
      </w:r>
      <w:r w:rsidR="00364FAE">
        <w:rPr>
          <w:rFonts w:ascii="Calibri" w:hAnsi="Calibri"/>
          <w:szCs w:val="24"/>
        </w:rPr>
        <w:t>alebo klasifikácie za prvý polrok.</w:t>
      </w:r>
    </w:p>
    <w:p w:rsidR="00364FAE" w:rsidRDefault="00364FAE" w:rsidP="00364FAE">
      <w:pPr>
        <w:pStyle w:val="Zarkazkladnhotextu"/>
        <w:numPr>
          <w:ilvl w:val="0"/>
          <w:numId w:val="2"/>
        </w:numPr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Hodnotenie žiaka v posledný vyučovací deň prvého polroka školského roka nie je verejnou listinou.</w:t>
      </w:r>
    </w:p>
    <w:p w:rsidR="00364FAE" w:rsidRDefault="00364FAE" w:rsidP="00364FAE">
      <w:pPr>
        <w:pStyle w:val="Zarkazkladnhotextu"/>
        <w:numPr>
          <w:ilvl w:val="0"/>
          <w:numId w:val="2"/>
        </w:numPr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Vysvedčenie za prvý polrok vydá iba na základe písomnej žiadosti zákonného zástupcu alebo zástupcu zariadenia.</w:t>
      </w:r>
    </w:p>
    <w:p w:rsidR="00364FAE" w:rsidRDefault="00364FAE" w:rsidP="00364FAE">
      <w:pPr>
        <w:pStyle w:val="Zarkazkladnhotextu"/>
        <w:numPr>
          <w:ilvl w:val="0"/>
          <w:numId w:val="2"/>
        </w:numPr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Slovné hodnotenie alebo klasifikáciu žiaka môže ZZ žiaka alebo zástupca zariadenia overiť prostredníctvom kódu do internetovej žiackej knižky na webovom sídle školy </w:t>
      </w:r>
      <w:hyperlink r:id="rId7" w:history="1">
        <w:r w:rsidRPr="0038198E">
          <w:rPr>
            <w:rStyle w:val="Hypertextovprepojenie"/>
            <w:rFonts w:ascii="Calibri" w:hAnsi="Calibri"/>
            <w:szCs w:val="24"/>
          </w:rPr>
          <w:t>www.zsbrigadylm.sk</w:t>
        </w:r>
      </w:hyperlink>
    </w:p>
    <w:p w:rsidR="00364FAE" w:rsidRDefault="00364FAE" w:rsidP="00364FAE">
      <w:pPr>
        <w:pStyle w:val="Zarkazkladnhotextu"/>
        <w:numPr>
          <w:ilvl w:val="0"/>
          <w:numId w:val="2"/>
        </w:numPr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ZZ alebo zástupca zariadenia svojím podpisom na výpise slovného hodnotenia alebo klasifikácie prospechu a správania za prvý polrok potvrdí, že bol o hodnotení informovaní. </w:t>
      </w:r>
    </w:p>
    <w:p w:rsidR="00364FAE" w:rsidRDefault="00364FAE" w:rsidP="00364FAE">
      <w:pPr>
        <w:pStyle w:val="Zarkazkladnhotextu"/>
        <w:rPr>
          <w:rFonts w:ascii="Calibri" w:hAnsi="Calibri"/>
          <w:szCs w:val="24"/>
        </w:rPr>
      </w:pPr>
    </w:p>
    <w:p w:rsidR="00364FAE" w:rsidRDefault="00364FAE" w:rsidP="00364FAE">
      <w:pPr>
        <w:pStyle w:val="Zarkazkladnhotextu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3</w:t>
      </w:r>
    </w:p>
    <w:p w:rsidR="00364FAE" w:rsidRDefault="00364FAE" w:rsidP="00364FAE">
      <w:pPr>
        <w:pStyle w:val="Zarkazkladnhotextu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Vydávanie vysvedčení na konci školského roka</w:t>
      </w:r>
    </w:p>
    <w:p w:rsidR="00364FAE" w:rsidRDefault="00364FAE" w:rsidP="00364FAE">
      <w:pPr>
        <w:pStyle w:val="Zarkazkladnhotextu"/>
        <w:jc w:val="center"/>
        <w:rPr>
          <w:rFonts w:ascii="Calibri" w:hAnsi="Calibri"/>
          <w:b/>
          <w:szCs w:val="24"/>
        </w:rPr>
      </w:pPr>
    </w:p>
    <w:p w:rsidR="00364FAE" w:rsidRDefault="00364FAE" w:rsidP="00364FAE">
      <w:pPr>
        <w:pStyle w:val="Zarkazkladnhotextu"/>
        <w:numPr>
          <w:ilvl w:val="0"/>
          <w:numId w:val="3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posledný vyučovací deň školského roka škola vydá žiakom vysvedčenie, ktoré obsahuje hodnotenie a klasifikáciu prospechu a správania žiaka za oba polroky príslušného školského roka.</w:t>
      </w:r>
    </w:p>
    <w:p w:rsidR="00364FAE" w:rsidRDefault="006415D9" w:rsidP="00364FAE">
      <w:pPr>
        <w:pStyle w:val="Zarkazkladnhotextu"/>
        <w:numPr>
          <w:ilvl w:val="0"/>
          <w:numId w:val="3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 prípade udelenia pochvaly ( pochvala TU), resp. uloženia výchovného opatrenia  </w:t>
      </w:r>
      <w:r>
        <w:rPr>
          <w:rFonts w:ascii="Calibri" w:hAnsi="Calibri"/>
          <w:szCs w:val="24"/>
        </w:rPr>
        <w:br/>
        <w:t xml:space="preserve">( napomenutie TU, pokarhanie TU)informuje TU preukázateľným spôsobom ZZ žiaka tak, že vydá žiakovi s vysvedčením písomné oznámenie. V prípade udelenia pochvaly RŠ a pokarhania RŠ vystaví RŠ rozhodnutie. Všetky oznámenia a rozhodnutia o pochvalách a výchovných opatreniach prechádzajú registratúrnym denníkom v zmysle aktuálneho </w:t>
      </w:r>
      <w:r>
        <w:rPr>
          <w:rFonts w:ascii="Calibri" w:hAnsi="Calibri"/>
          <w:szCs w:val="24"/>
        </w:rPr>
        <w:lastRenderedPageBreak/>
        <w:t>registratúrneho poriadku školy. Pochvaly i opatrenie sa zaznamenávajú do triedneho výkazu.</w:t>
      </w:r>
    </w:p>
    <w:p w:rsidR="006415D9" w:rsidRDefault="006415D9" w:rsidP="006415D9">
      <w:pPr>
        <w:pStyle w:val="Zarkazkladnhotextu"/>
        <w:tabs>
          <w:tab w:val="left" w:pos="426"/>
        </w:tabs>
        <w:rPr>
          <w:rFonts w:ascii="Calibri" w:hAnsi="Calibri"/>
          <w:szCs w:val="24"/>
        </w:rPr>
      </w:pPr>
    </w:p>
    <w:p w:rsidR="006415D9" w:rsidRDefault="006415D9" w:rsidP="006415D9">
      <w:pPr>
        <w:pStyle w:val="Zarkazkladnhotextu"/>
        <w:tabs>
          <w:tab w:val="left" w:pos="426"/>
        </w:tabs>
        <w:jc w:val="center"/>
        <w:rPr>
          <w:rFonts w:ascii="Calibri" w:hAnsi="Calibri"/>
          <w:b/>
          <w:szCs w:val="24"/>
        </w:rPr>
      </w:pPr>
      <w:r w:rsidRPr="006415D9">
        <w:rPr>
          <w:rFonts w:ascii="Calibri" w:hAnsi="Calibri"/>
          <w:b/>
          <w:szCs w:val="24"/>
        </w:rPr>
        <w:t>Čl. 4</w:t>
      </w:r>
    </w:p>
    <w:p w:rsidR="006415D9" w:rsidRDefault="006415D9" w:rsidP="006415D9">
      <w:pPr>
        <w:pStyle w:val="Zarkazkladnhotextu"/>
        <w:tabs>
          <w:tab w:val="left" w:pos="426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Vypisovanie vysvedčení. </w:t>
      </w:r>
    </w:p>
    <w:p w:rsidR="006415D9" w:rsidRDefault="006415D9" w:rsidP="006415D9">
      <w:pPr>
        <w:pStyle w:val="Zarkazkladnhotextu"/>
        <w:tabs>
          <w:tab w:val="left" w:pos="426"/>
        </w:tabs>
        <w:jc w:val="center"/>
        <w:rPr>
          <w:rFonts w:ascii="Calibri" w:hAnsi="Calibri"/>
          <w:b/>
          <w:szCs w:val="24"/>
        </w:rPr>
      </w:pPr>
    </w:p>
    <w:p w:rsidR="006415D9" w:rsidRDefault="006415D9" w:rsidP="006415D9">
      <w:pPr>
        <w:pStyle w:val="Zarkazkladnhotextu"/>
        <w:numPr>
          <w:ilvl w:val="0"/>
          <w:numId w:val="4"/>
        </w:numPr>
        <w:tabs>
          <w:tab w:val="left" w:pos="426"/>
        </w:tabs>
        <w:ind w:lef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Vysvedčenie sa vydáva v štátnom jazyku.</w:t>
      </w:r>
    </w:p>
    <w:p w:rsidR="006415D9" w:rsidRDefault="006415D9" w:rsidP="006415D9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Všetky vysvedčenia vytlačí ZRŠ na základe podkladov vyučujúcich jednotlivých vyučovacích predmetov z elektronickej dokumentácie školy. / pozn. platí pre II. stupeň/. I. stupeň – tlačí TU.</w:t>
      </w:r>
    </w:p>
    <w:p w:rsidR="006415D9" w:rsidRDefault="006415D9" w:rsidP="006415D9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 správnosť vydávaných vysvedčení zodpovedá TU.</w:t>
      </w:r>
    </w:p>
    <w:p w:rsidR="006415D9" w:rsidRDefault="006415D9" w:rsidP="006415D9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Klasifikačný stupeň prospechu sa na vysvedčení </w:t>
      </w:r>
      <w:r w:rsidR="008333D7">
        <w:rPr>
          <w:rFonts w:ascii="Calibri" w:hAnsi="Calibri"/>
          <w:szCs w:val="24"/>
        </w:rPr>
        <w:t>uvádza v zmysle stupnice klasifikácie a slovného hodnotenia uvádzanej v školskom zákone.</w:t>
      </w:r>
    </w:p>
    <w:p w:rsidR="008333D7" w:rsidRDefault="008333D7" w:rsidP="006415D9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prvom stupni sa známka vypisuje:</w:t>
      </w:r>
    </w:p>
    <w:p w:rsidR="008333D7" w:rsidRDefault="008333D7" w:rsidP="008333D7">
      <w:pPr>
        <w:pStyle w:val="Zarkazkladnhotextu"/>
        <w:numPr>
          <w:ilvl w:val="0"/>
          <w:numId w:val="5"/>
        </w:numPr>
        <w:tabs>
          <w:tab w:val="left" w:pos="426"/>
        </w:tabs>
        <w:ind w:left="567" w:hanging="14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 klasifikácii arabskou číslicou,</w:t>
      </w:r>
    </w:p>
    <w:p w:rsidR="000924F7" w:rsidRDefault="008333D7" w:rsidP="008333D7">
      <w:pPr>
        <w:pStyle w:val="Zarkazkladnhotextu"/>
        <w:numPr>
          <w:ilvl w:val="0"/>
          <w:numId w:val="5"/>
        </w:numPr>
        <w:tabs>
          <w:tab w:val="left" w:pos="426"/>
        </w:tabs>
        <w:ind w:left="567" w:hanging="141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 slovnom hodnotení slovom.</w:t>
      </w:r>
    </w:p>
    <w:p w:rsidR="008333D7" w:rsidRDefault="008333D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druhom stupni sa známka vypisuje slovom.</w:t>
      </w:r>
    </w:p>
    <w:p w:rsidR="008333D7" w:rsidRDefault="008333D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 predmete, v ktorom žiak nebol klasifikovaný, sa namiesto klasifikačného stupňa na vysvedčení uvedie „</w:t>
      </w:r>
      <w:r>
        <w:rPr>
          <w:rFonts w:ascii="Calibri" w:hAnsi="Calibri"/>
          <w:b/>
          <w:szCs w:val="24"/>
        </w:rPr>
        <w:t xml:space="preserve">absolvoval(a)/neabsolvoval(a)“ </w:t>
      </w:r>
      <w:r>
        <w:rPr>
          <w:rFonts w:ascii="Calibri" w:hAnsi="Calibri"/>
          <w:szCs w:val="24"/>
        </w:rPr>
        <w:t>a do triedneho výkazu je TU povinný zapísať odôvodnenie.</w:t>
      </w:r>
    </w:p>
    <w:p w:rsidR="008333D7" w:rsidRPr="008333D7" w:rsidRDefault="008333D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V prípade, že žiak nie je hodnotený z dôvodu neúčasti na vyučovaní predmetu, na vysvedčení sa uvedie, že je </w:t>
      </w:r>
      <w:r>
        <w:rPr>
          <w:rFonts w:ascii="Calibri" w:hAnsi="Calibri"/>
          <w:b/>
          <w:szCs w:val="24"/>
        </w:rPr>
        <w:t>„neklasifikovaný(á)“.</w:t>
      </w:r>
    </w:p>
    <w:p w:rsidR="008333D7" w:rsidRPr="008333D7" w:rsidRDefault="008333D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Predmety EV,NV sa neklasifikujú, preto sa vždy uvádza „</w:t>
      </w:r>
      <w:r>
        <w:rPr>
          <w:rFonts w:ascii="Calibri" w:hAnsi="Calibri"/>
          <w:b/>
          <w:szCs w:val="24"/>
        </w:rPr>
        <w:t>absolvoval(a)/neabsolvoval(a)“.</w:t>
      </w:r>
    </w:p>
    <w:p w:rsidR="008333D7" w:rsidRDefault="008333D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Predmety pracovné vyučovanie, výtvarná výchova, telesná a športová výchova, hudobná</w:t>
      </w:r>
      <w:r w:rsidR="008E28A7">
        <w:rPr>
          <w:rFonts w:ascii="Calibri" w:hAnsi="Calibri"/>
          <w:szCs w:val="24"/>
        </w:rPr>
        <w:t xml:space="preserve"> výchova sa na prvom stupni neklasifikujú, hodnotia sa slovne.</w:t>
      </w:r>
    </w:p>
    <w:p w:rsidR="008E28A7" w:rsidRPr="00F419AA" w:rsidRDefault="00F419AA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color w:val="FF0000"/>
          <w:szCs w:val="24"/>
        </w:rPr>
      </w:pPr>
      <w:r w:rsidRPr="00493430">
        <w:rPr>
          <w:rFonts w:ascii="Calibri" w:hAnsi="Calibri"/>
          <w:b/>
          <w:color w:val="002060"/>
          <w:szCs w:val="24"/>
        </w:rPr>
        <w:t xml:space="preserve">Školský zákon umožňuje školám, aby mohli využiť aj možnosť neklasifikovať niektoré vyučovacie predmety. Rozhodnutie o neklasifikovaní predmetov sa musí uviesť </w:t>
      </w:r>
      <w:r w:rsidRPr="00493430">
        <w:rPr>
          <w:rFonts w:ascii="Calibri" w:hAnsi="Calibri"/>
          <w:b/>
          <w:color w:val="002060"/>
          <w:szCs w:val="24"/>
        </w:rPr>
        <w:br/>
        <w:t xml:space="preserve">v školskom vzdelávacom programe. Pri neklasifikovaných predmetoch sa na vysvedčení uvedie </w:t>
      </w:r>
      <w:r>
        <w:rPr>
          <w:rFonts w:ascii="Calibri" w:hAnsi="Calibri"/>
          <w:szCs w:val="24"/>
        </w:rPr>
        <w:t>„</w:t>
      </w:r>
      <w:r>
        <w:rPr>
          <w:rFonts w:ascii="Calibri" w:hAnsi="Calibri"/>
          <w:b/>
          <w:szCs w:val="24"/>
        </w:rPr>
        <w:t>absolvoval(a)/neabsolvoval(a).“</w:t>
      </w:r>
    </w:p>
    <w:p w:rsidR="00F419AA" w:rsidRPr="00F419AA" w:rsidRDefault="00F419AA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color w:val="FF0000"/>
          <w:szCs w:val="24"/>
        </w:rPr>
      </w:pPr>
      <w:r w:rsidRPr="00493430">
        <w:rPr>
          <w:rFonts w:ascii="Calibri" w:hAnsi="Calibri"/>
          <w:b/>
          <w:color w:val="0070C0"/>
          <w:szCs w:val="24"/>
        </w:rPr>
        <w:t xml:space="preserve">Ak žiak neabsolvoval neklasifikovaný predmet bez uznaného ospravedlnenia, na vysvedčení sa uvedie </w:t>
      </w:r>
      <w:r w:rsidRPr="00F419AA">
        <w:rPr>
          <w:rFonts w:ascii="Calibri" w:hAnsi="Calibri"/>
          <w:b/>
          <w:szCs w:val="24"/>
        </w:rPr>
        <w:t>„ neprospel.“</w:t>
      </w:r>
    </w:p>
    <w:p w:rsidR="008E28A7" w:rsidRDefault="008E28A7" w:rsidP="008333D7">
      <w:pPr>
        <w:pStyle w:val="Zarkazkladnhotextu"/>
        <w:numPr>
          <w:ilvl w:val="0"/>
          <w:numId w:val="4"/>
        </w:numPr>
        <w:tabs>
          <w:tab w:val="left" w:pos="426"/>
        </w:tabs>
        <w:ind w:left="426" w:hanging="426"/>
        <w:rPr>
          <w:rFonts w:ascii="Calibri" w:hAnsi="Calibri"/>
          <w:szCs w:val="24"/>
        </w:rPr>
      </w:pPr>
      <w:r w:rsidRPr="008E28A7">
        <w:rPr>
          <w:rFonts w:ascii="Calibri" w:hAnsi="Calibri"/>
          <w:szCs w:val="24"/>
        </w:rPr>
        <w:t>Vysvedčenie</w:t>
      </w:r>
      <w:r>
        <w:rPr>
          <w:rFonts w:ascii="Calibri" w:hAnsi="Calibri"/>
          <w:szCs w:val="24"/>
        </w:rPr>
        <w:t xml:space="preserve"> obsahuje: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Štátny znak Slovenskej republiky,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Názov školy,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Ročník, triedu,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Rok školskej dochádzky,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Školský rok,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Číslo žiaka v triednom výkaze alebo v protokole,</w:t>
      </w:r>
    </w:p>
    <w:p w:rsidR="008E28A7" w:rsidRDefault="008E28A7" w:rsidP="008E28A7">
      <w:pPr>
        <w:pStyle w:val="Zarkazkladnhotextu"/>
        <w:numPr>
          <w:ilvl w:val="0"/>
          <w:numId w:val="7"/>
        </w:numPr>
        <w:tabs>
          <w:tab w:val="left" w:pos="426"/>
          <w:tab w:val="left" w:pos="851"/>
        </w:tabs>
        <w:ind w:left="709" w:hanging="14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Údaje o žiakovi:</w:t>
      </w:r>
    </w:p>
    <w:p w:rsidR="008E28A7" w:rsidRDefault="00816DB6" w:rsidP="00816DB6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Meno a priezvisko</w:t>
      </w:r>
    </w:p>
    <w:p w:rsidR="00816DB6" w:rsidRDefault="00816DB6" w:rsidP="00816DB6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Dátum a miesto narodenia,</w:t>
      </w:r>
    </w:p>
    <w:p w:rsidR="00875D69" w:rsidRDefault="00875D69" w:rsidP="00816DB6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Rodné číslo,</w:t>
      </w:r>
    </w:p>
    <w:p w:rsidR="00875D69" w:rsidRDefault="00875D69" w:rsidP="00816DB6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Štátnu príslušnosť,</w:t>
      </w:r>
    </w:p>
    <w:p w:rsidR="00875D69" w:rsidRDefault="00875D69" w:rsidP="00816DB6">
      <w:pPr>
        <w:pStyle w:val="Zarkazkladnhotextu"/>
        <w:numPr>
          <w:ilvl w:val="0"/>
          <w:numId w:val="8"/>
        </w:numPr>
        <w:tabs>
          <w:tab w:val="left" w:pos="426"/>
          <w:tab w:val="left" w:pos="851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Národnosť,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súhrnné hodnotenie žiaka,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celkové hodnotenie žiaka,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miesto a dátum vysvedčenia,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odtlačok úradnej pečiatky so štátnym znakom vyhotovený v červenej farbe,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podpis RŠ,</w:t>
      </w:r>
    </w:p>
    <w:p w:rsidR="00875D69" w:rsidRDefault="00875D69" w:rsidP="00875D69">
      <w:pPr>
        <w:pStyle w:val="Zarkazkladnhotextu"/>
        <w:numPr>
          <w:ilvl w:val="0"/>
          <w:numId w:val="7"/>
        </w:numPr>
        <w:tabs>
          <w:tab w:val="left" w:pos="426"/>
          <w:tab w:val="left" w:pos="567"/>
        </w:tabs>
        <w:ind w:left="851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podpis TU.</w:t>
      </w:r>
    </w:p>
    <w:p w:rsidR="00F97227" w:rsidRDefault="00F97227" w:rsidP="00485FFA">
      <w:pPr>
        <w:pStyle w:val="Zarkazkladnhotextu"/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13. Zameškané vyučovacie hodiny sa vypisujú arabskou číslicou, ktorá je ohraničená            </w:t>
      </w:r>
      <w:r w:rsidR="00485FFA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pomlčkami.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14. Celkový prospech sa vypisuje malým začiatočným písmenom: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a) v 1. ročníku iba „ prospel(a)/ neprospel(a)“,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b) v ostatných ročníkoch štyrmi stupňami v súlade s § 55 školského zákona: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- „prospel s vyznamenaním“,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- „prospel veľmi dobre“,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- „prospel“,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-„neprospel“.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15. Miesto vydania sa uvádza v nominatíve singuláru.</w:t>
      </w:r>
    </w:p>
    <w:p w:rsidR="00F97227" w:rsidRDefault="00F97227" w:rsidP="00F97227">
      <w:pPr>
        <w:pStyle w:val="Zarkazkladnhotextu"/>
        <w:tabs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16. Dátum zaznamenáva deň vydania vysvedč</w:t>
      </w:r>
      <w:r w:rsidR="00AA3358">
        <w:rPr>
          <w:rFonts w:ascii="Calibri" w:hAnsi="Calibri"/>
          <w:szCs w:val="24"/>
        </w:rPr>
        <w:t>e</w:t>
      </w:r>
      <w:r>
        <w:rPr>
          <w:rFonts w:ascii="Calibri" w:hAnsi="Calibri"/>
          <w:szCs w:val="24"/>
        </w:rPr>
        <w:t>nia</w:t>
      </w:r>
      <w:r w:rsidR="00AA3358">
        <w:rPr>
          <w:rFonts w:ascii="Calibri" w:hAnsi="Calibri"/>
          <w:szCs w:val="24"/>
        </w:rPr>
        <w:t>.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17. Všetky nevyplnené časti vysvedčení sa parafujú šikmou čiarou z ľavého dolného rohu do      pravého horného rohu.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18. Doložky sa vypĺňajú len na konci školského roka.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rPr>
          <w:rFonts w:ascii="Calibri" w:hAnsi="Calibri"/>
          <w:szCs w:val="24"/>
        </w:rPr>
      </w:pP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5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Doložky vysvedčení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0"/>
        <w:jc w:val="center"/>
        <w:rPr>
          <w:rFonts w:ascii="Calibri" w:hAnsi="Calibri"/>
          <w:b/>
          <w:szCs w:val="24"/>
        </w:rPr>
      </w:pP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1. Deťom občanov Slovenskej republiky, ktorým riaditeľka kmeňovej školy povolila plniť povinnú školskú dochádzku vzdelávaním v školách mimo územia SR, vzdelávaním v školách zriadených iným štátom na území SR, sa na vysvedčení vydanom kmeňovou školou v doložke uvedie: </w:t>
      </w:r>
      <w:r>
        <w:rPr>
          <w:rFonts w:ascii="Calibri" w:hAnsi="Calibri"/>
          <w:b/>
          <w:szCs w:val="24"/>
        </w:rPr>
        <w:t>„ Žiak je na tomto vysvedčení hodnotený z predmetov, z ktorých nebol hodnotený na vysvedčení vydanom v školskom roku..... školou....za ...ročník.“</w:t>
      </w:r>
    </w:p>
    <w:p w:rsidR="00AA3358" w:rsidRDefault="00AA3358" w:rsidP="00AA3358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2. </w:t>
      </w:r>
      <w:r w:rsidR="00015471">
        <w:rPr>
          <w:rFonts w:ascii="Calibri" w:hAnsi="Calibri"/>
          <w:szCs w:val="24"/>
        </w:rPr>
        <w:t>Začlenenému žiakovi so špeciálnymi výchovno-vzdelávacími potrebami sa v doložke na vysvedčení uvedie: „</w:t>
      </w:r>
      <w:r w:rsidR="00015471">
        <w:rPr>
          <w:rFonts w:ascii="Calibri" w:hAnsi="Calibri"/>
          <w:b/>
          <w:szCs w:val="24"/>
        </w:rPr>
        <w:t>Žiak sa vzdelával podľa individuálneho vzdelávacieho programu.“</w:t>
      </w:r>
    </w:p>
    <w:p w:rsidR="00015471" w:rsidRDefault="00015471" w:rsidP="00AA3358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3. Ak sa v individuálnom vzdelávacom programe úpravy vzdelávania žiaka vzťahujú len k niektorým vyučovacím predmetom, v doložke vysvedčenia sa uvedie: </w:t>
      </w:r>
      <w:r>
        <w:rPr>
          <w:rFonts w:ascii="Calibri" w:hAnsi="Calibri"/>
          <w:b/>
          <w:szCs w:val="24"/>
        </w:rPr>
        <w:t>Bol(a) vzdelávaný(á) podľa individuálneho vzdelávacieho programu uplatňovaného v predmete ( predmetoch)....“</w:t>
      </w:r>
    </w:p>
    <w:p w:rsidR="00015471" w:rsidRDefault="00015471" w:rsidP="00AA3358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4. Žiakovi, ktorý ukončil vzdelávanie v základnej škole, sa na vysvedčení uvedie, koľko rokov povinnej školskej dochádzky splnil. V doložke sa uvedie: </w:t>
      </w:r>
      <w:r>
        <w:rPr>
          <w:rFonts w:ascii="Calibri" w:hAnsi="Calibri"/>
          <w:b/>
          <w:szCs w:val="24"/>
        </w:rPr>
        <w:t>„ Žiak splnil...rokov povinnej školskej dochádzky“.</w:t>
      </w:r>
    </w:p>
    <w:p w:rsidR="00015471" w:rsidRDefault="00015471" w:rsidP="00AA3358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5. Žiak, ktorý v aktuálnom školskom roku ukončí 9. ročník, získa nižšie stredné vzdelanie. Takémuto žiakovi sa na konci školského roka na vysvedčení prvýkrát v doložke na vysvedčení vypíše text: </w:t>
      </w:r>
      <w:r>
        <w:rPr>
          <w:rFonts w:ascii="Calibri" w:hAnsi="Calibri"/>
          <w:b/>
          <w:szCs w:val="24"/>
        </w:rPr>
        <w:t>„ Žiak/ žiačka získal(a) nižšie stredné vzdelanie.“</w:t>
      </w:r>
    </w:p>
    <w:p w:rsidR="00AA3358" w:rsidRDefault="00015471" w:rsidP="005D2E35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6. Žiak, ktorý v aktuálnom školskom roku ukončí 4. ročník, získa primárne vzdelanie. Takémuto žiakovi sa na konci školského roka na vysvedčení prvýkrát v</w:t>
      </w:r>
      <w:r w:rsidR="005D2E35">
        <w:rPr>
          <w:rFonts w:ascii="Calibri" w:hAnsi="Calibri"/>
          <w:szCs w:val="24"/>
        </w:rPr>
        <w:t> </w:t>
      </w:r>
      <w:r>
        <w:rPr>
          <w:rFonts w:ascii="Calibri" w:hAnsi="Calibri"/>
          <w:szCs w:val="24"/>
        </w:rPr>
        <w:t>doložke</w:t>
      </w:r>
      <w:r w:rsidR="005D2E35">
        <w:rPr>
          <w:rFonts w:ascii="Calibri" w:hAnsi="Calibri"/>
          <w:szCs w:val="24"/>
        </w:rPr>
        <w:t xml:space="preserve"> vypíše text: </w:t>
      </w:r>
      <w:r w:rsidR="005D2E35">
        <w:rPr>
          <w:rFonts w:ascii="Calibri" w:hAnsi="Calibri"/>
          <w:b/>
          <w:szCs w:val="24"/>
        </w:rPr>
        <w:t>„ Žiak/ žiačka získal(a) primárne vzdelanie.“</w:t>
      </w: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7.  Ak žiak ukončí plnenie povinnej školskej dochádzky v nižšom ako 9. ročníku, na vysvedčení z príslušného ročníka sa mu do doložky uvedie: </w:t>
      </w:r>
      <w:r>
        <w:rPr>
          <w:rFonts w:ascii="Calibri" w:hAnsi="Calibri"/>
          <w:b/>
          <w:szCs w:val="24"/>
        </w:rPr>
        <w:t>„ Žiak získal primárne vzdelanie.“</w:t>
      </w:r>
    </w:p>
    <w:p w:rsidR="000924F7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 xml:space="preserve">8.  Žiak s intelektovým nadaním môže skončiť základnú školu skôr ako za deväť rokov. Na vysvedčení sa do doložky uvedie: </w:t>
      </w:r>
      <w:r>
        <w:rPr>
          <w:rFonts w:ascii="Calibri" w:hAnsi="Calibri"/>
          <w:b/>
          <w:szCs w:val="24"/>
        </w:rPr>
        <w:t>„ Žiak/ žiačka získal(a) nižšie stredné vzdelanie.“</w:t>
      </w: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9. V doložke vysvedčenia žiaka so zdravotným znevýhodnením je možné uviesť aj ďalšie dôležité skutočnosti súvisiace s jeho  vzdelávaním.</w:t>
      </w: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rPr>
          <w:rFonts w:ascii="Calibri" w:hAnsi="Calibri"/>
          <w:szCs w:val="24"/>
        </w:rPr>
      </w:pP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6</w:t>
      </w: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Vydávanie vysvedčení po vykonaní komisionálnej skúšky</w:t>
      </w:r>
    </w:p>
    <w:p w:rsidR="005D2E35" w:rsidRDefault="005D2E35" w:rsidP="005D2E35">
      <w:pPr>
        <w:pStyle w:val="Zarkazkladnhotextu"/>
        <w:tabs>
          <w:tab w:val="left" w:pos="284"/>
          <w:tab w:val="left" w:pos="567"/>
        </w:tabs>
        <w:ind w:left="284" w:hanging="284"/>
        <w:jc w:val="center"/>
        <w:rPr>
          <w:rFonts w:ascii="Calibri" w:hAnsi="Calibri"/>
          <w:b/>
          <w:szCs w:val="24"/>
        </w:rPr>
      </w:pPr>
    </w:p>
    <w:p w:rsidR="005D2E35" w:rsidRDefault="005D2E3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 žiak alebo ZZ žiaka má pochybnosti o správnosti klasifikácie na konci prvého a druhého  polroka, môže do troch pracovných dní odo dňa</w:t>
      </w:r>
      <w:r w:rsidR="00C21525">
        <w:rPr>
          <w:rFonts w:ascii="Calibri" w:hAnsi="Calibri"/>
          <w:szCs w:val="24"/>
        </w:rPr>
        <w:t xml:space="preserve"> získania výpisu slovného hodnotenia alebo klasifikácie prospechu a správania žiaka požiadať riaditeľku školy o vykonanie komisionálnej skúšky (§ 57 ods.3 školského zákona).</w:t>
      </w:r>
    </w:p>
    <w:p w:rsidR="00C21525" w:rsidRDefault="00C2152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Ak je vyučujúcim RŠ, o preskúšanie žiaka možno požiadať príslušný orgán miestnej štátnej správy v školstve.</w:t>
      </w:r>
    </w:p>
    <w:p w:rsidR="00C21525" w:rsidRDefault="00C2152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Preskúšať žiaka nemožno, ak bol v klasifikačnom období z tohto vyučovacieho predmetu hodnotený na základe komisionálnej skúšky.</w:t>
      </w:r>
    </w:p>
    <w:p w:rsidR="00C21525" w:rsidRDefault="00C2152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 možnosti vykonať KS rozhodne RŠ. RŠ môže povoliť prítomnosť ZZ žiaka na jeho komisionálnom skúšaní.</w:t>
      </w:r>
    </w:p>
    <w:p w:rsidR="00C21525" w:rsidRDefault="00C2152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Spôsob vykonania komisionálnej skúšky určuje </w:t>
      </w:r>
      <w:r w:rsidR="0063444F">
        <w:rPr>
          <w:rFonts w:ascii="Calibri" w:hAnsi="Calibri"/>
          <w:szCs w:val="24"/>
        </w:rPr>
        <w:t>Smernica č. 2/2017</w:t>
      </w:r>
      <w:r w:rsidR="00CB6675">
        <w:rPr>
          <w:rFonts w:ascii="Calibri" w:hAnsi="Calibri"/>
          <w:szCs w:val="24"/>
        </w:rPr>
        <w:t>.</w:t>
      </w:r>
    </w:p>
    <w:p w:rsidR="00CB6675" w:rsidRDefault="00CB6675" w:rsidP="00C21525">
      <w:pPr>
        <w:pStyle w:val="Zarkazkladnhotextu"/>
        <w:numPr>
          <w:ilvl w:val="0"/>
          <w:numId w:val="13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 absolvovaní komisionálnej skúšky sa žiakovi vydá vysvedčenie.</w:t>
      </w:r>
    </w:p>
    <w:p w:rsidR="00CB6675" w:rsidRDefault="00CB6675" w:rsidP="00CB6675">
      <w:pPr>
        <w:pStyle w:val="Zarkazkladnhotextu"/>
        <w:tabs>
          <w:tab w:val="left" w:pos="284"/>
        </w:tabs>
        <w:rPr>
          <w:rFonts w:ascii="Calibri" w:hAnsi="Calibri"/>
          <w:szCs w:val="24"/>
        </w:rPr>
      </w:pP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 7</w:t>
      </w: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Evidencia vydaných vysvedčení</w:t>
      </w: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</w:p>
    <w:p w:rsidR="00CB6675" w:rsidRDefault="00CB6675" w:rsidP="00F419AA">
      <w:pPr>
        <w:pStyle w:val="Zarkazkladnhotextu"/>
        <w:numPr>
          <w:ilvl w:val="0"/>
          <w:numId w:val="14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Škola vedie evidenciu o počte prevzatých a vydaných vysvedčení ( ŠEVT 491471 Evidencia tlačív ročníkových vysvedčení).</w:t>
      </w:r>
    </w:p>
    <w:p w:rsidR="00CB6675" w:rsidRDefault="00CB6675" w:rsidP="00CB6675">
      <w:pPr>
        <w:pStyle w:val="Zarkazkladnhotextu"/>
        <w:numPr>
          <w:ilvl w:val="0"/>
          <w:numId w:val="14"/>
        </w:numPr>
        <w:tabs>
          <w:tab w:val="left" w:pos="284"/>
        </w:tabs>
        <w:ind w:left="426" w:hanging="42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 evidenciu vydaných vysvedčení je zodpovedná ekonómka školy.</w:t>
      </w:r>
    </w:p>
    <w:p w:rsidR="00CB6675" w:rsidRDefault="00CB6675" w:rsidP="00CB6675">
      <w:pPr>
        <w:pStyle w:val="Zarkazkladnhotextu"/>
        <w:tabs>
          <w:tab w:val="left" w:pos="284"/>
        </w:tabs>
        <w:rPr>
          <w:rFonts w:ascii="Calibri" w:hAnsi="Calibri"/>
          <w:szCs w:val="24"/>
        </w:rPr>
      </w:pP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Čl.8</w:t>
      </w: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Odpis vysvedčenia</w:t>
      </w:r>
    </w:p>
    <w:p w:rsidR="00CB6675" w:rsidRDefault="00CB6675" w:rsidP="00CB6675">
      <w:pPr>
        <w:pStyle w:val="Zarkazkladnhotextu"/>
        <w:tabs>
          <w:tab w:val="left" w:pos="284"/>
        </w:tabs>
        <w:jc w:val="center"/>
        <w:rPr>
          <w:rFonts w:ascii="Calibri" w:hAnsi="Calibri"/>
          <w:b/>
          <w:szCs w:val="24"/>
        </w:rPr>
      </w:pPr>
    </w:p>
    <w:p w:rsidR="00CB6675" w:rsidRDefault="00CB6675" w:rsidP="00CB6675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základe žiadosti ZZ žiaka škola vydá odpis vysvedčenia.</w:t>
      </w:r>
    </w:p>
    <w:p w:rsidR="00CB6675" w:rsidRDefault="00CB6675" w:rsidP="00CB6675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Škola vyhotoví odpis, ktorý sa od prvopisu líši len tým, že v záhlaví nesie označenie </w:t>
      </w:r>
      <w:r>
        <w:rPr>
          <w:rFonts w:ascii="Calibri" w:hAnsi="Calibri"/>
          <w:szCs w:val="24"/>
        </w:rPr>
        <w:br/>
        <w:t>„ ODPIS“. K vystavenému odpisu je potrebná pedagogická dokumentácia, na ktorej základe bolo vydané pôvodné vysvedčenie.</w:t>
      </w:r>
    </w:p>
    <w:p w:rsidR="00CB6675" w:rsidRPr="00CB6675" w:rsidRDefault="00CB6675" w:rsidP="00CB6675">
      <w:pPr>
        <w:pStyle w:val="Zarkazkladnhotextu"/>
        <w:numPr>
          <w:ilvl w:val="0"/>
          <w:numId w:val="15"/>
        </w:numPr>
        <w:tabs>
          <w:tab w:val="left" w:pos="284"/>
        </w:tabs>
        <w:ind w:left="284" w:hanging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Ak nie je možné zadovážiť všetky podpisy, ktoré boli na pôvodnom vysvedčení, škola vypíše iba mená a na konci textu pripojí doložku: </w:t>
      </w:r>
      <w:r>
        <w:rPr>
          <w:rFonts w:ascii="Calibri" w:hAnsi="Calibri"/>
          <w:b/>
          <w:szCs w:val="24"/>
        </w:rPr>
        <w:t xml:space="preserve">„ tento odpis súhlasí s prvopisom.“ </w:t>
      </w:r>
      <w:r>
        <w:rPr>
          <w:rFonts w:ascii="Calibri" w:hAnsi="Calibri"/>
          <w:szCs w:val="24"/>
        </w:rPr>
        <w:t xml:space="preserve">Doložku podpíše RŠ a pripojí odtlačok pečiatky školy vytvorený červenou farbou a dátumom. </w:t>
      </w:r>
    </w:p>
    <w:p w:rsidR="000924F7" w:rsidRDefault="000924F7" w:rsidP="000924F7">
      <w:pPr>
        <w:jc w:val="center"/>
        <w:rPr>
          <w:sz w:val="24"/>
          <w:szCs w:val="24"/>
        </w:rPr>
      </w:pPr>
    </w:p>
    <w:p w:rsidR="007C2BF8" w:rsidRDefault="007C2BF8" w:rsidP="00092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Čl.9</w:t>
      </w:r>
    </w:p>
    <w:p w:rsidR="007C2BF8" w:rsidRDefault="007C2BF8" w:rsidP="000924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Záverečné ustanovenia</w:t>
      </w:r>
    </w:p>
    <w:p w:rsidR="007C2BF8" w:rsidRDefault="007C2BF8" w:rsidP="007C2BF8">
      <w:pPr>
        <w:pStyle w:val="Odsekzoznamu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nadobúda platnosť dňom prerokovania pedagogickou radou školy a po následnom schválení RŠ dňa 16.1.2017.</w:t>
      </w:r>
    </w:p>
    <w:p w:rsidR="007C2BF8" w:rsidRDefault="007C2BF8" w:rsidP="007C2BF8">
      <w:pPr>
        <w:pStyle w:val="Odsekzoznamu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nadobúda účinnosť dňa 16.1.2017.</w:t>
      </w:r>
    </w:p>
    <w:p w:rsidR="007C2BF8" w:rsidRDefault="007C2BF8" w:rsidP="007C2BF8">
      <w:pPr>
        <w:pStyle w:val="Odsekzoznamu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Zmena ustanovení tejto smernice, ak to vyplynie zo zmeny všeobecne záväzných predpisov, bude vykonaná formou zmeny smernice.</w:t>
      </w:r>
    </w:p>
    <w:p w:rsidR="007C2BF8" w:rsidRDefault="007C2BF8" w:rsidP="007C2BF8">
      <w:pPr>
        <w:pStyle w:val="Odsekzoznamu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Táto smernica je záväzná pre každého pedagogického zamestnanca školy a ekonómku školy v čl. 7 ods.2.</w:t>
      </w:r>
    </w:p>
    <w:p w:rsidR="007C2BF8" w:rsidRDefault="007C2BF8" w:rsidP="007C2BF8">
      <w:pPr>
        <w:pStyle w:val="Odsekzoznamu"/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Smernica je k nahliadnutiu:</w:t>
      </w:r>
    </w:p>
    <w:p w:rsidR="007C2BF8" w:rsidRDefault="007C2BF8" w:rsidP="007C2BF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riaditeľni školy,</w:t>
      </w:r>
    </w:p>
    <w:p w:rsidR="007C2BF8" w:rsidRDefault="007C2BF8" w:rsidP="007C2BF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zborovni školy,</w:t>
      </w:r>
    </w:p>
    <w:p w:rsidR="007C2BF8" w:rsidRDefault="007C2BF8" w:rsidP="007C2BF8">
      <w:pPr>
        <w:pStyle w:val="Odsekzoznamu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webovom sídle školy.</w:t>
      </w:r>
    </w:p>
    <w:p w:rsidR="007C2BF8" w:rsidRDefault="007C2BF8" w:rsidP="007C2BF8">
      <w:pPr>
        <w:jc w:val="both"/>
        <w:rPr>
          <w:sz w:val="24"/>
          <w:szCs w:val="24"/>
        </w:rPr>
      </w:pPr>
    </w:p>
    <w:p w:rsidR="007C2BF8" w:rsidRDefault="007C2BF8" w:rsidP="007C2B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Liptovskom Mikuláši, dňa 16.1.2017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Mgr. Ľubica Revajová</w:t>
      </w:r>
    </w:p>
    <w:p w:rsidR="007C2BF8" w:rsidRPr="007C2BF8" w:rsidRDefault="007C2BF8" w:rsidP="007C2B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riaditeľka školy</w:t>
      </w:r>
    </w:p>
    <w:sectPr w:rsidR="007C2BF8" w:rsidRPr="007C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E61"/>
    <w:multiLevelType w:val="hybridMultilevel"/>
    <w:tmpl w:val="B8D0B6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2B3F"/>
    <w:multiLevelType w:val="hybridMultilevel"/>
    <w:tmpl w:val="B8C6103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AB5D9A"/>
    <w:multiLevelType w:val="hybridMultilevel"/>
    <w:tmpl w:val="494C3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ECF"/>
    <w:multiLevelType w:val="hybridMultilevel"/>
    <w:tmpl w:val="3CD626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8F8"/>
    <w:multiLevelType w:val="hybridMultilevel"/>
    <w:tmpl w:val="DA5454D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092355C"/>
    <w:multiLevelType w:val="hybridMultilevel"/>
    <w:tmpl w:val="A8F691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07B3E"/>
    <w:multiLevelType w:val="hybridMultilevel"/>
    <w:tmpl w:val="8B0E3BD2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4AB8"/>
    <w:multiLevelType w:val="hybridMultilevel"/>
    <w:tmpl w:val="51C4516C"/>
    <w:lvl w:ilvl="0" w:tplc="AF62F668">
      <w:start w:val="1"/>
      <w:numFmt w:val="lowerLetter"/>
      <w:lvlText w:val="h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81F11"/>
    <w:multiLevelType w:val="hybridMultilevel"/>
    <w:tmpl w:val="F262340E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B304F"/>
    <w:multiLevelType w:val="hybridMultilevel"/>
    <w:tmpl w:val="2BB051EC"/>
    <w:lvl w:ilvl="0" w:tplc="9C5ACBBC">
      <w:start w:val="1"/>
      <w:numFmt w:val="ordinal"/>
      <w:lvlText w:val="6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2247"/>
    <w:multiLevelType w:val="hybridMultilevel"/>
    <w:tmpl w:val="51F8F16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2E97682"/>
    <w:multiLevelType w:val="hybridMultilevel"/>
    <w:tmpl w:val="0EB48CFE"/>
    <w:lvl w:ilvl="0" w:tplc="8C30B0BA">
      <w:start w:val="1"/>
      <w:numFmt w:val="decimal"/>
      <w:lvlText w:val="%1."/>
      <w:lvlJc w:val="left"/>
      <w:pPr>
        <w:ind w:left="142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67DB7738"/>
    <w:multiLevelType w:val="hybridMultilevel"/>
    <w:tmpl w:val="BC4C45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8687A"/>
    <w:multiLevelType w:val="hybridMultilevel"/>
    <w:tmpl w:val="C25CF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16301"/>
    <w:multiLevelType w:val="hybridMultilevel"/>
    <w:tmpl w:val="D9B47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C706F"/>
    <w:multiLevelType w:val="hybridMultilevel"/>
    <w:tmpl w:val="699E2CB2"/>
    <w:lvl w:ilvl="0" w:tplc="4836D738">
      <w:start w:val="1"/>
      <w:numFmt w:val="ordinal"/>
      <w:lvlText w:val="14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C131F"/>
    <w:multiLevelType w:val="hybridMultilevel"/>
    <w:tmpl w:val="73B8BDE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"/>
  </w:num>
  <w:num w:numId="6">
    <w:abstractNumId w:val="9"/>
  </w:num>
  <w:num w:numId="7">
    <w:abstractNumId w:val="4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0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4"/>
    <w:rsid w:val="00015471"/>
    <w:rsid w:val="000924F7"/>
    <w:rsid w:val="000D325B"/>
    <w:rsid w:val="00107402"/>
    <w:rsid w:val="00171276"/>
    <w:rsid w:val="00245ECC"/>
    <w:rsid w:val="00297BAD"/>
    <w:rsid w:val="00364FAE"/>
    <w:rsid w:val="0047339B"/>
    <w:rsid w:val="00485FFA"/>
    <w:rsid w:val="00493430"/>
    <w:rsid w:val="005D2E35"/>
    <w:rsid w:val="0063444F"/>
    <w:rsid w:val="006415D9"/>
    <w:rsid w:val="007C2BF8"/>
    <w:rsid w:val="00816DB6"/>
    <w:rsid w:val="008333D7"/>
    <w:rsid w:val="00875D69"/>
    <w:rsid w:val="008E28A7"/>
    <w:rsid w:val="00907B34"/>
    <w:rsid w:val="009371C3"/>
    <w:rsid w:val="00AA3358"/>
    <w:rsid w:val="00C21525"/>
    <w:rsid w:val="00CB6675"/>
    <w:rsid w:val="00F419AA"/>
    <w:rsid w:val="00F9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924F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924F7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0924F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924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4F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B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924F7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924F7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0924F7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0924F7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64F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BF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brigadyl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F387-8F47-41B1-9A5D-20AA86F8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</dc:creator>
  <cp:lastModifiedBy>Student01</cp:lastModifiedBy>
  <cp:revision>2</cp:revision>
  <cp:lastPrinted>2017-02-01T08:20:00Z</cp:lastPrinted>
  <dcterms:created xsi:type="dcterms:W3CDTF">2017-02-01T08:33:00Z</dcterms:created>
  <dcterms:modified xsi:type="dcterms:W3CDTF">2017-02-01T08:33:00Z</dcterms:modified>
</cp:coreProperties>
</file>